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6EA85" w14:textId="77777777" w:rsidR="00E41A85" w:rsidRPr="00690301" w:rsidRDefault="00E41A85">
      <w:pPr>
        <w:pStyle w:val="1"/>
        <w:shd w:val="clear" w:color="auto" w:fill="FFFFFF"/>
        <w:spacing w:before="150" w:after="45" w:line="375" w:lineRule="atLeast"/>
        <w:textAlignment w:val="top"/>
        <w:rPr>
          <w:rFonts w:ascii="Times New Roman" w:eastAsia="Times New Roman" w:hAnsi="Times New Roman" w:cs="Times New Roman"/>
          <w:caps/>
          <w:color w:val="002060"/>
          <w:spacing w:val="-15"/>
          <w:sz w:val="28"/>
          <w:szCs w:val="28"/>
        </w:rPr>
      </w:pPr>
      <w:r w:rsidRPr="00690301">
        <w:rPr>
          <w:rFonts w:ascii="Times New Roman" w:eastAsia="Times New Roman" w:hAnsi="Times New Roman" w:cs="Times New Roman"/>
          <w:b/>
          <w:bCs/>
          <w:caps/>
          <w:color w:val="002060"/>
          <w:spacing w:val="-15"/>
          <w:sz w:val="28"/>
          <w:szCs w:val="28"/>
        </w:rPr>
        <w:t>СТИЛЬ ТҮРЛЕРІ (ВИДЫ</w:t>
      </w:r>
      <w:bookmarkStart w:id="0" w:name="_GoBack"/>
      <w:bookmarkEnd w:id="0"/>
      <w:r w:rsidRPr="00690301">
        <w:rPr>
          <w:rFonts w:ascii="Times New Roman" w:eastAsia="Times New Roman" w:hAnsi="Times New Roman" w:cs="Times New Roman"/>
          <w:b/>
          <w:bCs/>
          <w:caps/>
          <w:color w:val="002060"/>
          <w:spacing w:val="-15"/>
          <w:sz w:val="28"/>
          <w:szCs w:val="28"/>
        </w:rPr>
        <w:t xml:space="preserve"> СТИЛЕЙ)</w:t>
      </w:r>
    </w:p>
    <w:p w14:paraId="457FD731" w14:textId="424E7F39" w:rsidR="00E41A85" w:rsidRPr="00690301" w:rsidRDefault="00E41A85">
      <w:pPr>
        <w:shd w:val="clear" w:color="auto" w:fill="FFFFFF"/>
        <w:textAlignment w:val="top"/>
        <w:divId w:val="9730226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Стиль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түрлері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(виды стилей)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Ғылыми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  стиль (научный стиль)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Ғылыми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еңбектерде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ғылыми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баяндамаларда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лекцияларда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қолданылады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.(применяется в научных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трудах,лекциях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Заттар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мен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құбылыстардың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жалпы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ерекшелігін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ашып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мәлімет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беру. (дать общие понятия вещей и явлений)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Дәлелді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зерттелген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тура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мағынада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алу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 (доказан, исследован, смысл понятен)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Ғылыми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термин-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дерді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хабарлы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сөйлемде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қолданылады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(использование научных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терми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-нов,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повествова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-тельных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предлож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Ресми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іс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-  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қағаздар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  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стилі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(официально-деловой стиль)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3. Публицистика-  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лық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стиль (публицистический стиль)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Іс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қағаздар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-да,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нұсқау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хаттар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мен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кеңсе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құжат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-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тарында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қолданылады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использ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в деловых бумагах,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инструктив-ных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письмах, документах) Газет-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журналда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жиналыстарда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бұқаралық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ақпараттық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құралдарда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қолданылады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 (применяется в газетах-журналах, собраниях, СМИ)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Хабарлау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анық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мәлімет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беру. (объявлять, давать конкретную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информац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Көпшілікке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әсер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ету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құбылыстардың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оқиғаның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мәнін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ашу,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оларға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көпшіліктің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назарын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аудару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(влиять на общественность, привлекать их внимание к явлениям, событиям)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Ресми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анық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дәл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 (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официаль-ность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, точность)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Шақыру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үндеу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нақтылық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 (призывать, точность)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Кітаби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ресми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сөздер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мен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тіркестер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хабарлы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сөйлемдер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терминдер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.(книжные и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официаль-ные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слова и сочетания,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повествова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-тельные предложения, термины)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Көркем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  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әдебиет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  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стилі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(стиль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худож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.  литературы)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Көркем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шығармаларда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қолданылады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.(применяется в художествен- ной литературе)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Құбылыстар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мен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заттарды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суреттеу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бейнелеу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 (описание явлений и событий)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Образды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эмоционалды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экспресивті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.(Образное,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эмоциональное,экспрессивное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Ауыспалы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мағына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көркемдік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тәсілдерін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суреттеме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құралдарын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пайдалану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/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теңеу,мета-фора,эпитет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метонимия синекдоха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т.б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./(использование переносных значений, худо-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жественных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методов, /сравнение-метафора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т.д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/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Ауызекі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  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сөйлеу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стилі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(разговор- </w:t>
      </w:r>
      <w:proofErr w:type="spellStart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ный</w:t>
      </w:r>
      <w:proofErr w:type="spellEnd"/>
      <w:r w:rsidRPr="00690301">
        <w:rPr>
          <w:rStyle w:val="a3"/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стиль)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Адамдармен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еркін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әңгіме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кезінде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қолданылады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(применяется при общении)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Қатынас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жасау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.(для общения)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Сөздер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мен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сөз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тіркес-терін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еркін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(свободное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использова-ние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слов и сочетаний)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Қарапайым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сөздерді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еркін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321EE6"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ү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, лепт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сөйлемдерді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жиі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қолдану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диалогқа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құрылу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.(свободное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использова-ние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слов, частое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использова-ние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вопросит.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восклицат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предложен.построение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диалога)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өзара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байланысты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бірнеше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сөйлемнен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тұрады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жалғасты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ойлар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жиналып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келіп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автордың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пікірін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,  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көзқарасын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білдіреді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жазба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тілдің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көрінісі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(Текст – состоит из нескольких взаимосвязанных предложений, объединенных одной мыслью   и выражающих точку зрения автора. Текст – вид письменной речи).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ықшамдау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алгоритмі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(адаптация текста)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1-ші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абзацтарға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бөлу</w:t>
      </w:r>
      <w:proofErr w:type="spellEnd"/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="00321EE6"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(разделить текст на абзацы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Ә)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әр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абзацта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тірек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сөздерді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табу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(в каждом абзаце найти ключевые слова) 5-ші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мәтіннің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жалпы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атауын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анықтау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(определить основное название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текства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2-ші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әр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абзацтың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атауын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анықтау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(озаглавить каждый абзац)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6-ші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бойынша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жалпы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қорытынды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сұрақтар</w:t>
      </w:r>
      <w:proofErr w:type="spellEnd"/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құрастыру</w:t>
      </w:r>
      <w:proofErr w:type="spellEnd"/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(составить итоговые вопросы по тексту)</w:t>
      </w:r>
      <w:r w:rsidRPr="00690301">
        <w:rPr>
          <w:rStyle w:val="apple-converted-space"/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3-ші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әр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абзац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бойынша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сұрақтар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құрастыру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(по каждому абзацу составить вопросы) 7-ші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жалпы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қорытынды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сұрақтарға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жауап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беру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(ответить на итоговые вопросы по тексту)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4-ші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әр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абзацтың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сұрақтарына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жауап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беру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(ответить на вопросы каждого абзаца) 8-ші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кезең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(шаг)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А)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тілдік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клише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арқылы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мәтінді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мазмұндау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(с помощью языковых клише пересказать текст)</w:t>
      </w:r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Ә)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мәтін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бойынша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кластер </w:t>
      </w:r>
      <w:proofErr w:type="spellStart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t>құрастыру</w:t>
      </w:r>
      <w:proofErr w:type="spellEnd"/>
      <w:r w:rsidRPr="00690301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(составить кластер по тексту)</w:t>
      </w:r>
    </w:p>
    <w:p w14:paraId="546F5BB3" w14:textId="77777777" w:rsidR="00E41A85" w:rsidRPr="00690301" w:rsidRDefault="00E41A85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41A85" w:rsidRPr="0069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85"/>
    <w:rsid w:val="00321EE6"/>
    <w:rsid w:val="00690301"/>
    <w:rsid w:val="00991700"/>
    <w:rsid w:val="00C22558"/>
    <w:rsid w:val="00D24428"/>
    <w:rsid w:val="00E4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5A34E"/>
  <w15:chartTrackingRefBased/>
  <w15:docId w15:val="{4971A4CB-7608-0947-8A75-17091452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A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E41A85"/>
    <w:rPr>
      <w:b/>
      <w:bCs/>
    </w:rPr>
  </w:style>
  <w:style w:type="character" w:customStyle="1" w:styleId="apple-converted-space">
    <w:name w:val="apple-converted-space"/>
    <w:basedOn w:val="a0"/>
    <w:rsid w:val="00E4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22626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asakhyaa@mail.ru</dc:creator>
  <cp:keywords/>
  <dc:description/>
  <cp:lastModifiedBy>asakhyaa@mail.ru</cp:lastModifiedBy>
  <cp:revision>2</cp:revision>
  <dcterms:created xsi:type="dcterms:W3CDTF">2017-02-07T18:19:00Z</dcterms:created>
  <dcterms:modified xsi:type="dcterms:W3CDTF">2017-02-07T18:19:00Z</dcterms:modified>
</cp:coreProperties>
</file>